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100-ledes-lampa.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100-ledes-lampa.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100-ledes-lampa.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100-ledes-lampa.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100-ledes-lampa.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100-ledes-lampa.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100-ledes-lampa.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100-ledes-lampa.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100-ledes-lampa.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100-ledes-lampa.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100-ledes-lampa.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100-ledes-lampa.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